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FA9" w:rsidRDefault="005B5FA9" w:rsidP="005B5F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5B5FA9" w:rsidRDefault="005B5FA9" w:rsidP="00E172D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Порядок действия заявителя и </w:t>
      </w:r>
      <w:r w:rsidR="00E172D7" w:rsidRPr="00E172D7">
        <w:rPr>
          <w:rFonts w:ascii="Times New Roman" w:hAnsi="Times New Roman" w:cs="Times New Roman"/>
          <w:sz w:val="28"/>
          <w:szCs w:val="28"/>
        </w:rPr>
        <w:t>Обществ</w:t>
      </w:r>
      <w:r w:rsidR="00E172D7">
        <w:rPr>
          <w:rFonts w:ascii="Times New Roman" w:hAnsi="Times New Roman" w:cs="Times New Roman"/>
          <w:sz w:val="28"/>
          <w:szCs w:val="28"/>
        </w:rPr>
        <w:t>а</w:t>
      </w:r>
      <w:r w:rsidR="00E172D7" w:rsidRPr="00E172D7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«</w:t>
      </w:r>
      <w:proofErr w:type="gramStart"/>
      <w:r w:rsidR="00E172D7" w:rsidRPr="00E172D7">
        <w:rPr>
          <w:rFonts w:ascii="Times New Roman" w:hAnsi="Times New Roman" w:cs="Times New Roman"/>
          <w:sz w:val="28"/>
          <w:szCs w:val="28"/>
        </w:rPr>
        <w:t>Тепловая-эксплуатационная</w:t>
      </w:r>
      <w:proofErr w:type="gramEnd"/>
      <w:r w:rsidR="00E172D7" w:rsidRPr="00E172D7">
        <w:rPr>
          <w:rFonts w:ascii="Times New Roman" w:hAnsi="Times New Roman" w:cs="Times New Roman"/>
          <w:sz w:val="28"/>
          <w:szCs w:val="28"/>
        </w:rPr>
        <w:t xml:space="preserve"> компания №1»</w:t>
      </w:r>
      <w:r>
        <w:rPr>
          <w:rFonts w:ascii="Times New Roman" w:hAnsi="Times New Roman" w:cs="Times New Roman"/>
          <w:sz w:val="28"/>
          <w:szCs w:val="28"/>
        </w:rPr>
        <w:t xml:space="preserve"> при подаче, приеме, обработке заявления и принятом решении на</w:t>
      </w:r>
      <w:r w:rsidR="00E172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подключение к </w:t>
      </w:r>
      <w:r w:rsidR="00E172D7">
        <w:rPr>
          <w:rFonts w:ascii="Times New Roman" w:hAnsi="Times New Roman" w:cs="Times New Roman"/>
          <w:sz w:val="28"/>
          <w:szCs w:val="28"/>
        </w:rPr>
        <w:t>системе теплоснабжения</w:t>
      </w:r>
    </w:p>
    <w:p w:rsidR="005B5FA9" w:rsidRDefault="005B5FA9" w:rsidP="00E172D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2"/>
          <w:szCs w:val="22"/>
        </w:rPr>
        <w:t>согласно Правил подключения объекта капитального строительства к сетям инженерно-</w:t>
      </w:r>
      <w:proofErr w:type="gramEnd"/>
    </w:p>
    <w:p w:rsidR="005B5FA9" w:rsidRDefault="005B5FA9" w:rsidP="00E172D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технического обеспечения.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Утв</w:t>
      </w:r>
      <w:proofErr w:type="gramStart"/>
      <w:r>
        <w:rPr>
          <w:rFonts w:ascii="Times New Roman" w:hAnsi="Times New Roman" w:cs="Times New Roman"/>
          <w:b/>
          <w:sz w:val="22"/>
          <w:szCs w:val="22"/>
        </w:rPr>
        <w:t>.п</w:t>
      </w:r>
      <w:proofErr w:type="gramEnd"/>
      <w:r>
        <w:rPr>
          <w:rFonts w:ascii="Times New Roman" w:hAnsi="Times New Roman" w:cs="Times New Roman"/>
          <w:b/>
          <w:sz w:val="22"/>
          <w:szCs w:val="22"/>
        </w:rPr>
        <w:t>остановлением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Правительства РФ от 13.02.2006г. №83 с</w:t>
      </w:r>
    </w:p>
    <w:p w:rsidR="005B5FA9" w:rsidRDefault="005B5FA9" w:rsidP="00E172D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изменениями от 15.05.2010г.)</w:t>
      </w:r>
    </w:p>
    <w:p w:rsidR="005B5FA9" w:rsidRDefault="005B5FA9" w:rsidP="00E172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5FA9" w:rsidRDefault="005B5FA9" w:rsidP="00933A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Подача </w:t>
      </w:r>
      <w:r w:rsidR="00E5170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</w:t>
      </w:r>
      <w:r w:rsidR="008063D9">
        <w:rPr>
          <w:rFonts w:ascii="Times New Roman" w:hAnsi="Times New Roman" w:cs="Times New Roman"/>
          <w:sz w:val="28"/>
          <w:szCs w:val="28"/>
        </w:rPr>
        <w:t>азчиком заявления о подключении.</w:t>
      </w:r>
    </w:p>
    <w:p w:rsidR="005B5FA9" w:rsidRDefault="005B5FA9" w:rsidP="00933A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5FA9" w:rsidRPr="003D043C" w:rsidRDefault="005B5FA9" w:rsidP="00933A1D">
      <w:pPr>
        <w:jc w:val="both"/>
        <w:rPr>
          <w:rFonts w:ascii="Times New Roman" w:hAnsi="Times New Roman" w:cs="Times New Roman"/>
          <w:sz w:val="28"/>
          <w:szCs w:val="28"/>
        </w:rPr>
      </w:pPr>
      <w:r w:rsidRPr="003D043C">
        <w:rPr>
          <w:rFonts w:ascii="Times New Roman" w:hAnsi="Times New Roman" w:cs="Times New Roman"/>
          <w:sz w:val="28"/>
          <w:szCs w:val="28"/>
        </w:rPr>
        <w:t xml:space="preserve">2. Рассмотрение  и  проверка  </w:t>
      </w:r>
      <w:r w:rsidR="00E172D7" w:rsidRPr="003D043C">
        <w:rPr>
          <w:rFonts w:ascii="Times New Roman" w:hAnsi="Times New Roman" w:cs="Times New Roman"/>
          <w:sz w:val="28"/>
          <w:szCs w:val="28"/>
        </w:rPr>
        <w:t>ООО</w:t>
      </w:r>
      <w:r w:rsidRPr="003D043C">
        <w:rPr>
          <w:rFonts w:ascii="Times New Roman" w:hAnsi="Times New Roman" w:cs="Times New Roman"/>
          <w:sz w:val="28"/>
          <w:szCs w:val="28"/>
        </w:rPr>
        <w:t xml:space="preserve">  «</w:t>
      </w:r>
      <w:r w:rsidR="00E172D7" w:rsidRPr="003D043C">
        <w:rPr>
          <w:rFonts w:ascii="Times New Roman" w:hAnsi="Times New Roman" w:cs="Times New Roman"/>
          <w:sz w:val="28"/>
          <w:szCs w:val="28"/>
        </w:rPr>
        <w:t>ТЭК №1</w:t>
      </w:r>
      <w:r w:rsidRPr="003D043C">
        <w:rPr>
          <w:rFonts w:ascii="Times New Roman" w:hAnsi="Times New Roman" w:cs="Times New Roman"/>
          <w:sz w:val="28"/>
          <w:szCs w:val="28"/>
        </w:rPr>
        <w:t xml:space="preserve">» представленных  документов </w:t>
      </w:r>
      <w:proofErr w:type="gramStart"/>
      <w:r w:rsidRPr="003D043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D043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D043C">
        <w:rPr>
          <w:rFonts w:ascii="Times New Roman" w:hAnsi="Times New Roman" w:cs="Times New Roman"/>
          <w:sz w:val="28"/>
          <w:szCs w:val="28"/>
        </w:rPr>
        <w:t>их</w:t>
      </w:r>
      <w:proofErr w:type="gramEnd"/>
    </w:p>
    <w:p w:rsidR="005B5FA9" w:rsidRPr="003D043C" w:rsidRDefault="005B5FA9" w:rsidP="00933A1D">
      <w:pPr>
        <w:jc w:val="both"/>
        <w:rPr>
          <w:rFonts w:ascii="Times New Roman" w:hAnsi="Times New Roman" w:cs="Times New Roman"/>
          <w:sz w:val="28"/>
          <w:szCs w:val="28"/>
        </w:rPr>
      </w:pPr>
      <w:r w:rsidRPr="003D043C">
        <w:rPr>
          <w:rFonts w:ascii="Times New Roman" w:hAnsi="Times New Roman" w:cs="Times New Roman"/>
          <w:sz w:val="28"/>
          <w:szCs w:val="28"/>
        </w:rPr>
        <w:t xml:space="preserve">    соответствие устано</w:t>
      </w:r>
      <w:r w:rsidR="008063D9">
        <w:rPr>
          <w:rFonts w:ascii="Times New Roman" w:hAnsi="Times New Roman" w:cs="Times New Roman"/>
          <w:sz w:val="28"/>
          <w:szCs w:val="28"/>
        </w:rPr>
        <w:t>вленным в Правилах требованиям.</w:t>
      </w:r>
    </w:p>
    <w:p w:rsidR="003D043C" w:rsidRDefault="003D043C" w:rsidP="00933A1D">
      <w:pPr>
        <w:pStyle w:val="a3"/>
        <w:jc w:val="both"/>
        <w:rPr>
          <w:sz w:val="28"/>
          <w:szCs w:val="28"/>
        </w:rPr>
      </w:pPr>
      <w:r w:rsidRPr="008063D9">
        <w:rPr>
          <w:sz w:val="28"/>
          <w:szCs w:val="28"/>
        </w:rPr>
        <w:t>3. ООО  «ТЭК №1»  выдаёт техническое условие в течение 15 дней.</w:t>
      </w:r>
    </w:p>
    <w:p w:rsidR="008063D9" w:rsidRDefault="008063D9" w:rsidP="00933A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Разработка  </w:t>
      </w:r>
      <w:proofErr w:type="spellStart"/>
      <w:r w:rsidR="00E5170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заказчиком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проектной  документации,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выданных   ООО  «ТЭК №1» технических  условий, утвержденной  в установленном  порядке. </w:t>
      </w:r>
    </w:p>
    <w:p w:rsidR="00E51706" w:rsidRDefault="00E51706" w:rsidP="00933A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63D9" w:rsidRDefault="00E51706" w:rsidP="00933A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063D9" w:rsidRPr="008063D9">
        <w:rPr>
          <w:rFonts w:ascii="Times New Roman" w:hAnsi="Times New Roman" w:cs="Times New Roman"/>
          <w:sz w:val="28"/>
          <w:szCs w:val="28"/>
        </w:rPr>
        <w:t>. Заказчик предоставляет  в ООО  «ТЭК №1»</w:t>
      </w:r>
      <w:r w:rsidR="008063D9">
        <w:rPr>
          <w:sz w:val="28"/>
          <w:szCs w:val="28"/>
        </w:rPr>
        <w:t xml:space="preserve"> </w:t>
      </w:r>
      <w:r w:rsidR="008063D9" w:rsidRPr="008063D9">
        <w:rPr>
          <w:rFonts w:ascii="Times New Roman" w:hAnsi="Times New Roman" w:cs="Times New Roman"/>
          <w:sz w:val="28"/>
          <w:szCs w:val="28"/>
        </w:rPr>
        <w:t xml:space="preserve">проектную документацию на согласование. Согласование производиться в 30-дневный срок. </w:t>
      </w:r>
    </w:p>
    <w:p w:rsidR="00933A1D" w:rsidRPr="008063D9" w:rsidRDefault="00933A1D" w:rsidP="00933A1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063D9">
        <w:rPr>
          <w:sz w:val="28"/>
          <w:szCs w:val="28"/>
        </w:rPr>
        <w:t xml:space="preserve">. ООО  «ТЭК №1»  </w:t>
      </w:r>
      <w:r>
        <w:rPr>
          <w:sz w:val="28"/>
          <w:szCs w:val="28"/>
        </w:rPr>
        <w:t xml:space="preserve"> с</w:t>
      </w:r>
      <w:r w:rsidRPr="008063D9">
        <w:rPr>
          <w:sz w:val="28"/>
          <w:szCs w:val="28"/>
        </w:rPr>
        <w:t xml:space="preserve">оставляет акт о готовности внутриплощадочных и внутридомовых сетей и оборудования объекта капитального строительства к подключению к тепловым сетям инженерно-технического обеспечения. </w:t>
      </w:r>
    </w:p>
    <w:p w:rsidR="008063D9" w:rsidRPr="008063D9" w:rsidRDefault="00E51706" w:rsidP="00933A1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063D9" w:rsidRPr="008063D9">
        <w:rPr>
          <w:sz w:val="28"/>
          <w:szCs w:val="28"/>
        </w:rPr>
        <w:t>. Заключает</w:t>
      </w:r>
      <w:r>
        <w:rPr>
          <w:sz w:val="28"/>
          <w:szCs w:val="28"/>
        </w:rPr>
        <w:t>ся</w:t>
      </w:r>
      <w:r w:rsidR="008063D9" w:rsidRPr="008063D9">
        <w:rPr>
          <w:sz w:val="28"/>
          <w:szCs w:val="28"/>
        </w:rPr>
        <w:t xml:space="preserve"> договор на подключение</w:t>
      </w:r>
      <w:r>
        <w:rPr>
          <w:sz w:val="28"/>
          <w:szCs w:val="28"/>
        </w:rPr>
        <w:t xml:space="preserve"> Заказчика </w:t>
      </w:r>
      <w:r w:rsidR="008063D9" w:rsidRPr="008063D9">
        <w:rPr>
          <w:sz w:val="28"/>
          <w:szCs w:val="28"/>
        </w:rPr>
        <w:t xml:space="preserve"> к системе теплоснабжения.</w:t>
      </w:r>
    </w:p>
    <w:p w:rsidR="008063D9" w:rsidRPr="008063D9" w:rsidRDefault="00E51706" w:rsidP="00933A1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63D9" w:rsidRPr="008063D9">
        <w:rPr>
          <w:sz w:val="28"/>
          <w:szCs w:val="28"/>
        </w:rPr>
        <w:t xml:space="preserve">. Заключается договор </w:t>
      </w:r>
      <w:r>
        <w:rPr>
          <w:sz w:val="28"/>
          <w:szCs w:val="28"/>
        </w:rPr>
        <w:t xml:space="preserve">с Заказчиком </w:t>
      </w:r>
      <w:r w:rsidR="008063D9" w:rsidRPr="008063D9">
        <w:rPr>
          <w:sz w:val="28"/>
          <w:szCs w:val="28"/>
        </w:rPr>
        <w:t xml:space="preserve">на </w:t>
      </w:r>
      <w:r w:rsidR="00933A1D">
        <w:rPr>
          <w:sz w:val="28"/>
          <w:szCs w:val="28"/>
        </w:rPr>
        <w:t xml:space="preserve">поставку </w:t>
      </w:r>
      <w:r w:rsidR="008063D9" w:rsidRPr="008063D9">
        <w:rPr>
          <w:sz w:val="28"/>
          <w:szCs w:val="28"/>
        </w:rPr>
        <w:t>тепловой энергии.</w:t>
      </w:r>
    </w:p>
    <w:p w:rsidR="005B5FA9" w:rsidRPr="008063D9" w:rsidRDefault="005B5FA9" w:rsidP="005B5FA9">
      <w:pPr>
        <w:tabs>
          <w:tab w:val="left" w:pos="5295"/>
        </w:tabs>
        <w:rPr>
          <w:rFonts w:ascii="Times New Roman" w:hAnsi="Times New Roman" w:cs="Times New Roman"/>
          <w:sz w:val="28"/>
          <w:szCs w:val="28"/>
        </w:rPr>
      </w:pPr>
    </w:p>
    <w:p w:rsidR="005B5FA9" w:rsidRPr="003D043C" w:rsidRDefault="005B5FA9" w:rsidP="005B5FA9">
      <w:pPr>
        <w:rPr>
          <w:rFonts w:ascii="Times New Roman" w:hAnsi="Times New Roman" w:cs="Times New Roman"/>
          <w:sz w:val="28"/>
          <w:szCs w:val="28"/>
        </w:rPr>
      </w:pPr>
    </w:p>
    <w:p w:rsidR="005B5FA9" w:rsidRDefault="005B5FA9" w:rsidP="005B5FA9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5B5FA9" w:rsidRDefault="005B5FA9" w:rsidP="005B5FA9">
      <w:pPr>
        <w:rPr>
          <w:rFonts w:ascii="Times New Roman" w:hAnsi="Times New Roman" w:cs="Times New Roman"/>
          <w:sz w:val="28"/>
          <w:szCs w:val="28"/>
        </w:rPr>
      </w:pPr>
    </w:p>
    <w:p w:rsidR="005B5FA9" w:rsidRDefault="005B5FA9" w:rsidP="005B5FA9">
      <w:pPr>
        <w:rPr>
          <w:rFonts w:ascii="Times New Roman" w:hAnsi="Times New Roman" w:cs="Times New Roman"/>
          <w:sz w:val="28"/>
          <w:szCs w:val="28"/>
        </w:rPr>
      </w:pPr>
    </w:p>
    <w:p w:rsidR="00967165" w:rsidRDefault="00967165"/>
    <w:sectPr w:rsidR="00967165" w:rsidSect="00933A1D">
      <w:pgSz w:w="11906" w:h="16838"/>
      <w:pgMar w:top="284" w:right="312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AE1"/>
    <w:rsid w:val="00065D51"/>
    <w:rsid w:val="003D043C"/>
    <w:rsid w:val="003E165B"/>
    <w:rsid w:val="005B5FA9"/>
    <w:rsid w:val="008063D9"/>
    <w:rsid w:val="00933A1D"/>
    <w:rsid w:val="00967165"/>
    <w:rsid w:val="00B54AE1"/>
    <w:rsid w:val="00E172D7"/>
    <w:rsid w:val="00E5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F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D043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F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D043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5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ТЭК-1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12</cp:revision>
  <cp:lastPrinted>2018-04-02T09:22:00Z</cp:lastPrinted>
  <dcterms:created xsi:type="dcterms:W3CDTF">2018-03-30T09:47:00Z</dcterms:created>
  <dcterms:modified xsi:type="dcterms:W3CDTF">2018-04-02T09:24:00Z</dcterms:modified>
</cp:coreProperties>
</file>